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FA8D" w14:textId="436C339D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42AB6632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>... (firma, número de identificação fiscal e sede ou, no caso de agrupamento concorrente, firmas, números de identificação fiscal e sedes), tendo tomado inteiro e perfeito conhecimento das regras contidas no Decreto-Lei n.º 161/2019, de 25 de outubro, 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imóvel </w:t>
      </w:r>
      <w:r w:rsidR="00D41409" w:rsidRPr="00765F8D">
        <w:rPr>
          <w:rFonts w:asciiTheme="minorHAnsi" w:hAnsiTheme="minorHAnsi" w:cstheme="minorHAnsi"/>
          <w:b/>
          <w:bCs/>
        </w:rPr>
        <w:t>«</w:t>
      </w:r>
      <w:r w:rsidR="00E91F3F" w:rsidRPr="00E91F3F">
        <w:rPr>
          <w:rFonts w:asciiTheme="minorHAnsi" w:hAnsiTheme="minorHAnsi" w:cstheme="minorHAnsi"/>
          <w:b/>
          <w:bCs/>
        </w:rPr>
        <w:t>Antig</w:t>
      </w:r>
      <w:r w:rsidR="00ED1EB5">
        <w:rPr>
          <w:rFonts w:asciiTheme="minorHAnsi" w:hAnsiTheme="minorHAnsi" w:cstheme="minorHAnsi"/>
          <w:b/>
          <w:bCs/>
        </w:rPr>
        <w:t>o Posto Fiscal de Monte Fidalgo</w:t>
      </w:r>
      <w:r w:rsidR="00D41409" w:rsidRPr="00765F8D">
        <w:rPr>
          <w:rFonts w:asciiTheme="minorHAnsi" w:hAnsiTheme="minorHAnsi" w:cstheme="minorHAnsi"/>
          <w:b/>
          <w:bCs/>
        </w:rPr>
        <w:t>»</w:t>
      </w:r>
      <w:r w:rsidRPr="00765F8D">
        <w:rPr>
          <w:rFonts w:asciiTheme="minorHAnsi" w:hAnsiTheme="minorHAnsi" w:cstheme="minorHAnsi"/>
          <w:b/>
          <w:bCs/>
        </w:rPr>
        <w:t>,</w:t>
      </w:r>
      <w:r w:rsidRPr="00BE61F7">
        <w:rPr>
          <w:rFonts w:asciiTheme="minorHAnsi" w:hAnsiTheme="minorHAnsi" w:cstheme="minorHAnsi"/>
        </w:rPr>
        <w:t xml:space="preserve"> 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adjudicação, sem prejuízo da participação à entidade competente para efeitos de </w:t>
      </w:r>
      <w:r w:rsidRPr="00BE61F7">
        <w:rPr>
          <w:rFonts w:asciiTheme="minorHAnsi" w:hAnsiTheme="minorHAnsi" w:cstheme="minorHAnsi"/>
        </w:rPr>
        <w:lastRenderedPageBreak/>
        <w:t xml:space="preserve">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default" r:id="rId11"/>
      <w:footerReference w:type="defaul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DFA3" w14:textId="77777777" w:rsidR="000D0565" w:rsidRDefault="000D0565" w:rsidP="00B57C6A">
      <w:r>
        <w:separator/>
      </w:r>
    </w:p>
  </w:endnote>
  <w:endnote w:type="continuationSeparator" w:id="0">
    <w:p w14:paraId="75A78948" w14:textId="77777777" w:rsidR="000D0565" w:rsidRDefault="000D0565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5890" w14:textId="77777777" w:rsidR="000D0565" w:rsidRDefault="000D0565" w:rsidP="00B57C6A">
      <w:r>
        <w:separator/>
      </w:r>
    </w:p>
  </w:footnote>
  <w:footnote w:type="continuationSeparator" w:id="0">
    <w:p w14:paraId="2357EC9B" w14:textId="77777777" w:rsidR="000D0565" w:rsidRDefault="000D0565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4207" w14:textId="63BF7EEF" w:rsidR="003C5EFE" w:rsidRDefault="00986679" w:rsidP="001451EF">
    <w:pPr>
      <w:pStyle w:val="Cabealho"/>
      <w:tabs>
        <w:tab w:val="clear" w:pos="4252"/>
        <w:tab w:val="clear" w:pos="8504"/>
      </w:tabs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9D26D" wp14:editId="566005A2">
          <wp:simplePos x="0" y="0"/>
          <wp:positionH relativeFrom="margin">
            <wp:posOffset>4013200</wp:posOffset>
          </wp:positionH>
          <wp:positionV relativeFrom="margin">
            <wp:posOffset>-806450</wp:posOffset>
          </wp:positionV>
          <wp:extent cx="1292400" cy="730800"/>
          <wp:effectExtent l="0" t="0" r="3175" b="0"/>
          <wp:wrapSquare wrapText="bothSides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33E010FD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37"/>
  </w:num>
  <w:num w:numId="5">
    <w:abstractNumId w:val="35"/>
  </w:num>
  <w:num w:numId="6">
    <w:abstractNumId w:val="38"/>
  </w:num>
  <w:num w:numId="7">
    <w:abstractNumId w:val="19"/>
  </w:num>
  <w:num w:numId="8">
    <w:abstractNumId w:val="24"/>
  </w:num>
  <w:num w:numId="9">
    <w:abstractNumId w:val="29"/>
  </w:num>
  <w:num w:numId="10">
    <w:abstractNumId w:val="3"/>
  </w:num>
  <w:num w:numId="11">
    <w:abstractNumId w:val="12"/>
  </w:num>
  <w:num w:numId="12">
    <w:abstractNumId w:val="11"/>
  </w:num>
  <w:num w:numId="13">
    <w:abstractNumId w:val="16"/>
  </w:num>
  <w:num w:numId="14">
    <w:abstractNumId w:val="30"/>
  </w:num>
  <w:num w:numId="15">
    <w:abstractNumId w:val="7"/>
  </w:num>
  <w:num w:numId="16">
    <w:abstractNumId w:val="36"/>
  </w:num>
  <w:num w:numId="17">
    <w:abstractNumId w:val="39"/>
  </w:num>
  <w:num w:numId="18">
    <w:abstractNumId w:val="14"/>
  </w:num>
  <w:num w:numId="19">
    <w:abstractNumId w:val="8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26"/>
  </w:num>
  <w:num w:numId="25">
    <w:abstractNumId w:val="18"/>
  </w:num>
  <w:num w:numId="26">
    <w:abstractNumId w:val="5"/>
  </w:num>
  <w:num w:numId="27">
    <w:abstractNumId w:val="27"/>
  </w:num>
  <w:num w:numId="28">
    <w:abstractNumId w:val="20"/>
  </w:num>
  <w:num w:numId="29">
    <w:abstractNumId w:val="10"/>
  </w:num>
  <w:num w:numId="30">
    <w:abstractNumId w:val="21"/>
  </w:num>
  <w:num w:numId="31">
    <w:abstractNumId w:val="6"/>
  </w:num>
  <w:num w:numId="32">
    <w:abstractNumId w:val="23"/>
  </w:num>
  <w:num w:numId="33">
    <w:abstractNumId w:val="33"/>
  </w:num>
  <w:num w:numId="34">
    <w:abstractNumId w:val="25"/>
  </w:num>
  <w:num w:numId="35">
    <w:abstractNumId w:val="2"/>
  </w:num>
  <w:num w:numId="36">
    <w:abstractNumId w:val="32"/>
  </w:num>
  <w:num w:numId="37">
    <w:abstractNumId w:val="28"/>
  </w:num>
  <w:num w:numId="38">
    <w:abstractNumId w:val="1"/>
  </w:num>
  <w:num w:numId="39">
    <w:abstractNumId w:val="13"/>
  </w:num>
  <w:num w:numId="40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701D07"/>
    <w:rsid w:val="007144B1"/>
    <w:rsid w:val="00715523"/>
    <w:rsid w:val="00730942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64082"/>
    <w:rsid w:val="00A80B18"/>
    <w:rsid w:val="00A838B5"/>
    <w:rsid w:val="00AB1778"/>
    <w:rsid w:val="00AB378A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44AC4"/>
    <w:rsid w:val="00C523A2"/>
    <w:rsid w:val="00C60833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4F0A"/>
    <w:rsid w:val="00D86385"/>
    <w:rsid w:val="00DA7EAE"/>
    <w:rsid w:val="00DC01DC"/>
    <w:rsid w:val="00DE0A90"/>
    <w:rsid w:val="00DE11B5"/>
    <w:rsid w:val="00DF5841"/>
    <w:rsid w:val="00E13468"/>
    <w:rsid w:val="00E22F9D"/>
    <w:rsid w:val="00E379EB"/>
    <w:rsid w:val="00E5792D"/>
    <w:rsid w:val="00E7102F"/>
    <w:rsid w:val="00E7667B"/>
    <w:rsid w:val="00E83F37"/>
    <w:rsid w:val="00E91F3F"/>
    <w:rsid w:val="00E973ED"/>
    <w:rsid w:val="00EA0945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0EEC1-144D-4BFD-B5CC-6F17B51B83DA}">
  <ds:schemaRefs>
    <ds:schemaRef ds:uri="http://schemas.microsoft.com/office/2006/documentManagement/types"/>
    <ds:schemaRef ds:uri="http://purl.org/dc/terms/"/>
    <ds:schemaRef ds:uri="4ce39aa9-3818-41cb-8e75-505b5484baa3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Rita Lavado</cp:lastModifiedBy>
  <cp:revision>5</cp:revision>
  <cp:lastPrinted>2020-07-23T15:14:00Z</cp:lastPrinted>
  <dcterms:created xsi:type="dcterms:W3CDTF">2021-05-31T13:51:00Z</dcterms:created>
  <dcterms:modified xsi:type="dcterms:W3CDTF">2021-06-16T18:20:00Z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